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C7" w:rsidRPr="00DA55B6" w:rsidRDefault="007016C7" w:rsidP="007016C7">
      <w:pPr>
        <w:jc w:val="left"/>
        <w:rPr>
          <w:lang w:eastAsia="hu-HU"/>
        </w:rPr>
      </w:pPr>
      <w:bookmarkStart w:id="0" w:name="_Hlk523244046"/>
      <w:r w:rsidRPr="00DA55B6">
        <w:rPr>
          <w:lang w:eastAsia="hu-HU"/>
        </w:rPr>
        <w:t>2. sz. melléklet</w:t>
      </w:r>
    </w:p>
    <w:p w:rsidR="007016C7" w:rsidRPr="003C2D51" w:rsidRDefault="007016C7" w:rsidP="007016C7">
      <w:pPr>
        <w:pStyle w:val="MellekletCime"/>
        <w:rPr>
          <w:sz w:val="25"/>
          <w:szCs w:val="25"/>
        </w:rPr>
      </w:pPr>
      <w:r w:rsidRPr="003C2D51">
        <w:rPr>
          <w:sz w:val="25"/>
          <w:szCs w:val="25"/>
        </w:rPr>
        <w:t>Kutatási Kérelem</w:t>
      </w:r>
    </w:p>
    <w:p w:rsidR="007016C7" w:rsidRPr="003C2D51" w:rsidRDefault="007016C7" w:rsidP="007016C7">
      <w:pPr>
        <w:pStyle w:val="MellekletCime"/>
        <w:rPr>
          <w:sz w:val="25"/>
          <w:szCs w:val="25"/>
        </w:rPr>
      </w:pPr>
      <w:r w:rsidRPr="003C2D51">
        <w:rPr>
          <w:sz w:val="25"/>
          <w:szCs w:val="25"/>
        </w:rPr>
        <w:t>A Magyar Nemzeti Levéltár</w:t>
      </w:r>
    </w:p>
    <w:p w:rsidR="007016C7" w:rsidRPr="003C2D51" w:rsidRDefault="007016C7" w:rsidP="007016C7">
      <w:pPr>
        <w:tabs>
          <w:tab w:val="left" w:leader="underscore" w:pos="2835"/>
          <w:tab w:val="left" w:leader="underscore" w:pos="396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Baranya Megyei L</w:t>
      </w:r>
      <w:r w:rsidRPr="003C2D51">
        <w:rPr>
          <w:b/>
          <w:bCs/>
          <w:sz w:val="24"/>
          <w:szCs w:val="24"/>
        </w:rPr>
        <w:t>evéltárában folytatott kutatáshoz</w:t>
      </w:r>
    </w:p>
    <w:p w:rsidR="007016C7" w:rsidRDefault="007016C7" w:rsidP="007016C7">
      <w:pPr>
        <w:tabs>
          <w:tab w:val="right" w:leader="underscore" w:pos="8505"/>
        </w:tabs>
        <w:rPr>
          <w:b/>
          <w:lang w:eastAsia="hu-HU"/>
        </w:rPr>
      </w:pPr>
      <w:bookmarkStart w:id="1" w:name="_Hlk524652948"/>
    </w:p>
    <w:p w:rsidR="007016C7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3C2D51">
        <w:rPr>
          <w:b/>
          <w:lang w:eastAsia="hu-HU"/>
        </w:rPr>
        <w:t>Kutató neve:</w:t>
      </w:r>
      <w:r w:rsidRPr="003C2D51">
        <w:rPr>
          <w:color w:val="7F7F7F"/>
          <w:lang w:eastAsia="hu-HU"/>
        </w:rPr>
        <w:tab/>
      </w:r>
    </w:p>
    <w:p w:rsidR="007016C7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>
        <w:rPr>
          <w:b/>
          <w:lang w:eastAsia="hu-HU"/>
        </w:rPr>
        <w:t>Születési</w:t>
      </w:r>
      <w:r w:rsidRPr="003C2D51">
        <w:rPr>
          <w:b/>
          <w:lang w:eastAsia="hu-HU"/>
        </w:rPr>
        <w:t xml:space="preserve"> neve:</w:t>
      </w: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tabs>
          <w:tab w:val="right" w:leader="underscore" w:pos="8505"/>
        </w:tabs>
        <w:rPr>
          <w:b/>
          <w:lang w:eastAsia="hu-HU"/>
        </w:rPr>
      </w:pPr>
      <w:bookmarkStart w:id="2" w:name="_Hlk526325401"/>
      <w:r w:rsidRPr="003C2D51">
        <w:rPr>
          <w:b/>
          <w:lang w:eastAsia="hu-HU"/>
        </w:rPr>
        <w:t>Anyja neve:</w:t>
      </w:r>
      <w:r w:rsidRPr="003C2D51">
        <w:rPr>
          <w:color w:val="7F7F7F"/>
          <w:lang w:eastAsia="hu-HU"/>
        </w:rPr>
        <w:tab/>
      </w:r>
    </w:p>
    <w:bookmarkEnd w:id="2"/>
    <w:p w:rsidR="007016C7" w:rsidRPr="003C2D51" w:rsidRDefault="007016C7" w:rsidP="007016C7">
      <w:pPr>
        <w:tabs>
          <w:tab w:val="right" w:leader="underscore" w:pos="8505"/>
        </w:tabs>
        <w:rPr>
          <w:b/>
          <w:lang w:eastAsia="hu-HU"/>
        </w:rPr>
      </w:pPr>
      <w:r w:rsidRPr="003C2D51">
        <w:rPr>
          <w:b/>
          <w:lang w:eastAsia="hu-HU"/>
        </w:rPr>
        <w:t>Születési helye és ideje:</w:t>
      </w: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tabs>
          <w:tab w:val="right" w:leader="underscore" w:pos="8505"/>
        </w:tabs>
        <w:rPr>
          <w:lang w:eastAsia="hu-HU"/>
        </w:rPr>
      </w:pPr>
      <w:r w:rsidRPr="003C2D51">
        <w:rPr>
          <w:b/>
          <w:lang w:eastAsia="hu-HU"/>
        </w:rPr>
        <w:t>Lakcíme:</w:t>
      </w:r>
      <w:r w:rsidRPr="003C2D51">
        <w:rPr>
          <w:color w:val="7F7F7F"/>
          <w:lang w:eastAsia="hu-HU"/>
        </w:rPr>
        <w:tab/>
      </w:r>
    </w:p>
    <w:p w:rsidR="007016C7" w:rsidRDefault="007016C7" w:rsidP="007016C7">
      <w:pPr>
        <w:tabs>
          <w:tab w:val="right" w:leader="underscore" w:pos="8505"/>
        </w:tabs>
        <w:spacing w:line="240" w:lineRule="auto"/>
        <w:rPr>
          <w:b/>
          <w:lang w:eastAsia="hu-HU"/>
        </w:rPr>
      </w:pPr>
      <w:bookmarkStart w:id="3" w:name="_Hlk526325337"/>
      <w:r>
        <w:rPr>
          <w:b/>
          <w:lang w:eastAsia="hu-HU"/>
        </w:rPr>
        <w:t xml:space="preserve">Levelezési címe </w:t>
      </w:r>
      <w:r w:rsidRPr="005777C2">
        <w:rPr>
          <w:lang w:eastAsia="hu-HU"/>
        </w:rPr>
        <w:t>(ha a fentitől eltér)</w:t>
      </w:r>
      <w:r w:rsidRPr="00224868">
        <w:rPr>
          <w:b/>
          <w:lang w:eastAsia="hu-HU"/>
        </w:rPr>
        <w:t>:</w:t>
      </w:r>
      <w:r w:rsidRPr="00224868">
        <w:rPr>
          <w:b/>
          <w:lang w:eastAsia="hu-HU"/>
        </w:rPr>
        <w:tab/>
      </w:r>
    </w:p>
    <w:p w:rsidR="007016C7" w:rsidRDefault="007016C7" w:rsidP="007016C7">
      <w:pPr>
        <w:tabs>
          <w:tab w:val="right" w:leader="underscore" w:pos="8505"/>
        </w:tabs>
        <w:spacing w:line="240" w:lineRule="auto"/>
        <w:rPr>
          <w:b/>
          <w:lang w:eastAsia="hu-HU"/>
        </w:rPr>
      </w:pPr>
      <w:r>
        <w:rPr>
          <w:b/>
          <w:lang w:eastAsia="hu-HU"/>
        </w:rPr>
        <w:t>Állampolgársága</w:t>
      </w:r>
      <w:r w:rsidRPr="00B50746">
        <w:rPr>
          <w:b/>
          <w:lang w:eastAsia="hu-HU"/>
        </w:rPr>
        <w:t>:</w:t>
      </w:r>
      <w:r w:rsidRPr="00B50746">
        <w:rPr>
          <w:b/>
          <w:lang w:eastAsia="hu-HU"/>
        </w:rPr>
        <w:tab/>
      </w:r>
    </w:p>
    <w:bookmarkEnd w:id="3"/>
    <w:p w:rsidR="007016C7" w:rsidRPr="003C2D51" w:rsidRDefault="007016C7" w:rsidP="007016C7">
      <w:pPr>
        <w:tabs>
          <w:tab w:val="right" w:leader="underscore" w:pos="8505"/>
        </w:tabs>
        <w:spacing w:line="240" w:lineRule="auto"/>
        <w:rPr>
          <w:lang w:eastAsia="hu-HU"/>
        </w:rPr>
      </w:pPr>
      <w:r w:rsidRPr="003C2D51">
        <w:rPr>
          <w:b/>
          <w:lang w:eastAsia="hu-HU"/>
        </w:rPr>
        <w:t xml:space="preserve">Elérhetősége </w:t>
      </w:r>
      <w:r w:rsidRPr="003C2D51">
        <w:rPr>
          <w:lang w:eastAsia="hu-HU"/>
        </w:rPr>
        <w:t>(telefon/e-mail)</w:t>
      </w:r>
      <w:r>
        <w:rPr>
          <w:lang w:eastAsia="hu-HU"/>
        </w:rPr>
        <w:t>:</w:t>
      </w:r>
      <w:r w:rsidRPr="003C2D51">
        <w:rPr>
          <w:vertAlign w:val="superscript"/>
          <w:lang w:eastAsia="hu-HU"/>
        </w:rPr>
        <w:t xml:space="preserve"> </w:t>
      </w:r>
      <w:r>
        <w:rPr>
          <w:vertAlign w:val="superscript"/>
          <w:lang w:eastAsia="hu-HU"/>
        </w:rPr>
        <w:t>1</w:t>
      </w:r>
      <w:r>
        <w:rPr>
          <w:lang w:eastAsia="hu-HU"/>
        </w:rPr>
        <w:t xml:space="preserve"> </w:t>
      </w:r>
      <w:r w:rsidRPr="003C2D51">
        <w:rPr>
          <w:color w:val="7F7F7F"/>
          <w:lang w:eastAsia="hu-HU"/>
        </w:rPr>
        <w:tab/>
      </w:r>
      <w:bookmarkEnd w:id="1"/>
    </w:p>
    <w:p w:rsidR="007016C7" w:rsidRPr="003C2D51" w:rsidRDefault="007016C7" w:rsidP="007016C7">
      <w:pPr>
        <w:tabs>
          <w:tab w:val="right" w:leader="underscore" w:pos="8505"/>
        </w:tabs>
        <w:spacing w:line="240" w:lineRule="auto"/>
        <w:rPr>
          <w:b/>
          <w:lang w:eastAsia="hu-HU"/>
        </w:rPr>
      </w:pPr>
      <w:r w:rsidRPr="003C2D51">
        <w:rPr>
          <w:b/>
          <w:lang w:eastAsia="hu-HU"/>
        </w:rPr>
        <w:t>A kutatás célja</w:t>
      </w:r>
      <w:r>
        <w:rPr>
          <w:b/>
          <w:lang w:eastAsia="hu-HU"/>
        </w:rPr>
        <w:t xml:space="preserve"> </w:t>
      </w:r>
      <w:r w:rsidRPr="005777C2">
        <w:rPr>
          <w:lang w:eastAsia="hu-HU"/>
        </w:rPr>
        <w:t>(tudományos vagy nem tudományos)</w:t>
      </w:r>
      <w:r w:rsidRPr="003C2D51">
        <w:rPr>
          <w:b/>
          <w:lang w:eastAsia="hu-HU"/>
        </w:rPr>
        <w:t xml:space="preserve">: </w:t>
      </w: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3C2D51">
        <w:rPr>
          <w:b/>
          <w:lang w:eastAsia="hu-HU"/>
        </w:rPr>
        <w:t>A kutatás témája:</w:t>
      </w: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tabs>
          <w:tab w:val="right" w:leader="underscore" w:pos="8505"/>
        </w:tabs>
        <w:spacing w:line="240" w:lineRule="auto"/>
        <w:rPr>
          <w:lang w:eastAsia="hu-HU"/>
        </w:rPr>
      </w:pPr>
      <w:r w:rsidRPr="003C2D51">
        <w:rPr>
          <w:b/>
          <w:lang w:eastAsia="hu-HU"/>
        </w:rPr>
        <w:t>A k</w:t>
      </w:r>
      <w:r>
        <w:rPr>
          <w:b/>
          <w:lang w:eastAsia="hu-HU"/>
        </w:rPr>
        <w:t>utatni kívánt iratanyag évköre</w:t>
      </w:r>
      <w:r w:rsidRPr="003C2D51">
        <w:rPr>
          <w:b/>
          <w:lang w:eastAsia="hu-HU"/>
        </w:rPr>
        <w:t>:</w:t>
      </w:r>
      <w:r w:rsidRPr="003C2D51">
        <w:rPr>
          <w:color w:val="7F7F7F"/>
          <w:lang w:eastAsia="hu-HU"/>
        </w:rPr>
        <w:tab/>
      </w:r>
    </w:p>
    <w:p w:rsidR="007016C7" w:rsidRPr="003C2D51" w:rsidRDefault="007016C7" w:rsidP="007016C7">
      <w:pPr>
        <w:pStyle w:val="Cmsor4"/>
        <w:rPr>
          <w:sz w:val="24"/>
          <w:szCs w:val="24"/>
        </w:rPr>
      </w:pPr>
      <w:r w:rsidRPr="003C2D51">
        <w:rPr>
          <w:sz w:val="24"/>
          <w:szCs w:val="24"/>
        </w:rPr>
        <w:t>Nyilatkozat:</w:t>
      </w:r>
    </w:p>
    <w:p w:rsidR="007016C7" w:rsidRPr="003C2D51" w:rsidRDefault="007016C7" w:rsidP="007016C7">
      <w:pPr>
        <w:rPr>
          <w:sz w:val="24"/>
          <w:szCs w:val="24"/>
        </w:rPr>
      </w:pPr>
      <w:r w:rsidRPr="003C2D51">
        <w:rPr>
          <w:sz w:val="24"/>
          <w:szCs w:val="24"/>
        </w:rPr>
        <w:t>A kutatási szabályzat rendelkezéseit megismertem, az abban foglaltakat elfogadom. Alulírott kijelentem, hogy a fenti adatok a valóságnak megfelelnek. Elfogadom, hogy fenti adataimat a Magyar Nemzeti Levéltár nyilvántartásba veszi és az</w:t>
      </w:r>
      <w:r>
        <w:rPr>
          <w:sz w:val="24"/>
          <w:szCs w:val="24"/>
        </w:rPr>
        <w:t xml:space="preserve"> Európai Parlament és a Tanács</w:t>
      </w:r>
      <w:r w:rsidRPr="003C2D51">
        <w:rPr>
          <w:sz w:val="24"/>
          <w:szCs w:val="24"/>
        </w:rPr>
        <w:t xml:space="preserve"> </w:t>
      </w:r>
      <w:r w:rsidRPr="002B2A2B">
        <w:rPr>
          <w:sz w:val="24"/>
          <w:szCs w:val="24"/>
        </w:rPr>
        <w:t xml:space="preserve">2016/679 </w:t>
      </w:r>
      <w:r>
        <w:rPr>
          <w:sz w:val="24"/>
          <w:szCs w:val="24"/>
        </w:rPr>
        <w:t xml:space="preserve">sz. általános adatvédelmi rendeletében és az </w:t>
      </w:r>
      <w:r w:rsidRPr="003C2D51">
        <w:rPr>
          <w:sz w:val="24"/>
          <w:szCs w:val="24"/>
        </w:rPr>
        <w:t>információs önrendelkezési jogról és az információszabadságról szóló 2011. évi CXII. számú törvény rendelkezései szerint kezeli. Kérem kutatói nyilvántartásba vételemet, és számomra látogatói jegy kiadását!</w:t>
      </w:r>
    </w:p>
    <w:p w:rsidR="007016C7" w:rsidRPr="003C2D51" w:rsidRDefault="007016C7" w:rsidP="007016C7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 w:val="24"/>
          <w:szCs w:val="24"/>
        </w:rPr>
      </w:pPr>
      <w:r w:rsidRPr="003C2D51">
        <w:rPr>
          <w:bCs/>
          <w:sz w:val="24"/>
          <w:szCs w:val="24"/>
        </w:rPr>
        <w:tab/>
        <w:t>/20</w:t>
      </w:r>
      <w:r w:rsidRPr="003C2D51">
        <w:rPr>
          <w:bCs/>
          <w:sz w:val="24"/>
          <w:szCs w:val="24"/>
        </w:rPr>
        <w:tab/>
        <w:t>év</w:t>
      </w:r>
      <w:r w:rsidRPr="003C2D51">
        <w:rPr>
          <w:bCs/>
          <w:sz w:val="24"/>
          <w:szCs w:val="24"/>
        </w:rPr>
        <w:tab/>
        <w:t>hónap</w:t>
      </w:r>
      <w:r w:rsidRPr="003C2D51">
        <w:rPr>
          <w:bCs/>
          <w:sz w:val="24"/>
          <w:szCs w:val="24"/>
        </w:rPr>
        <w:tab/>
        <w:t>nap</w:t>
      </w:r>
    </w:p>
    <w:p w:rsidR="007016C7" w:rsidRPr="003C2D51" w:rsidRDefault="007016C7" w:rsidP="007016C7">
      <w:pPr>
        <w:tabs>
          <w:tab w:val="center" w:pos="7513"/>
        </w:tabs>
        <w:spacing w:before="360" w:after="120" w:line="192" w:lineRule="auto"/>
        <w:jc w:val="left"/>
        <w:rPr>
          <w:bCs/>
          <w:sz w:val="24"/>
          <w:szCs w:val="24"/>
        </w:rPr>
      </w:pPr>
      <w:r w:rsidRPr="003C2D51">
        <w:rPr>
          <w:bCs/>
          <w:sz w:val="24"/>
          <w:szCs w:val="24"/>
        </w:rPr>
        <w:tab/>
        <w:t>………………………………….</w:t>
      </w:r>
    </w:p>
    <w:p w:rsidR="007016C7" w:rsidRPr="003C2D51" w:rsidRDefault="007016C7" w:rsidP="007016C7">
      <w:pPr>
        <w:tabs>
          <w:tab w:val="center" w:pos="7513"/>
        </w:tabs>
        <w:spacing w:after="120" w:line="192" w:lineRule="auto"/>
        <w:jc w:val="left"/>
        <w:rPr>
          <w:sz w:val="24"/>
          <w:szCs w:val="24"/>
          <w:lang w:eastAsia="hu-HU"/>
        </w:rPr>
      </w:pPr>
      <w:r w:rsidRPr="003C2D51">
        <w:rPr>
          <w:bCs/>
          <w:sz w:val="24"/>
          <w:szCs w:val="24"/>
        </w:rPr>
        <w:tab/>
      </w:r>
      <w:proofErr w:type="gramStart"/>
      <w:r w:rsidRPr="003C2D51">
        <w:rPr>
          <w:bCs/>
          <w:sz w:val="24"/>
          <w:szCs w:val="24"/>
        </w:rPr>
        <w:t>kutató</w:t>
      </w:r>
      <w:proofErr w:type="gramEnd"/>
    </w:p>
    <w:p w:rsidR="007016C7" w:rsidRDefault="007016C7" w:rsidP="007016C7">
      <w:pPr>
        <w:pStyle w:val="Idzet"/>
      </w:pPr>
    </w:p>
    <w:p w:rsidR="007016C7" w:rsidRDefault="007016C7" w:rsidP="007016C7">
      <w:pPr>
        <w:pStyle w:val="Idzet"/>
      </w:pPr>
    </w:p>
    <w:p w:rsidR="007016C7" w:rsidRPr="003C2D51" w:rsidRDefault="007016C7" w:rsidP="007016C7">
      <w:pPr>
        <w:pStyle w:val="Idzet"/>
        <w:rPr>
          <w:sz w:val="22"/>
          <w:szCs w:val="22"/>
        </w:rPr>
      </w:pPr>
      <w:r w:rsidRPr="003C2D51">
        <w:rPr>
          <w:sz w:val="22"/>
          <w:szCs w:val="22"/>
        </w:rPr>
        <w:t>A Levéltár kéri a tisztelt Kutatót, hogy az őrzésében lévő iratanyag felhasználásával készített publikáció, szakdolgozat egy példányát (nyomtatott vagy elektronikus formában) juttassa el számára.</w:t>
      </w:r>
    </w:p>
    <w:p w:rsidR="007016C7" w:rsidRDefault="007016C7" w:rsidP="007016C7">
      <w:pPr>
        <w:pStyle w:val="Idzet"/>
        <w:rPr>
          <w:sz w:val="20"/>
          <w:szCs w:val="20"/>
          <w:vertAlign w:val="superscript"/>
        </w:rPr>
      </w:pPr>
    </w:p>
    <w:p w:rsidR="007016C7" w:rsidRPr="003C2D51" w:rsidRDefault="007016C7" w:rsidP="007016C7">
      <w:pPr>
        <w:pStyle w:val="Idzet"/>
        <w:rPr>
          <w:sz w:val="20"/>
          <w:szCs w:val="20"/>
        </w:rPr>
      </w:pPr>
      <w:r w:rsidRPr="003C2D51">
        <w:rPr>
          <w:sz w:val="20"/>
          <w:szCs w:val="20"/>
          <w:vertAlign w:val="superscript"/>
        </w:rPr>
        <w:t>1</w:t>
      </w:r>
      <w:r w:rsidRPr="003C2D51">
        <w:rPr>
          <w:sz w:val="20"/>
          <w:szCs w:val="20"/>
        </w:rPr>
        <w:t xml:space="preserve"> Nem kötelező megadni.</w:t>
      </w:r>
    </w:p>
    <w:p w:rsidR="007016C7" w:rsidRPr="007016C7" w:rsidRDefault="007016C7" w:rsidP="007016C7">
      <w:pPr>
        <w:pStyle w:val="Idzet"/>
        <w:rPr>
          <w:color w:val="auto"/>
          <w:sz w:val="20"/>
          <w:szCs w:val="20"/>
        </w:rPr>
      </w:pPr>
    </w:p>
    <w:p w:rsidR="007016C7" w:rsidRDefault="007016C7" w:rsidP="007016C7">
      <w:pPr>
        <w:pStyle w:val="Idzet"/>
      </w:pPr>
      <w:r>
        <w:br w:type="page"/>
      </w:r>
    </w:p>
    <w:p w:rsidR="007016C7" w:rsidRDefault="007016C7" w:rsidP="007016C7"/>
    <w:p w:rsidR="007016C7" w:rsidRPr="00425CED" w:rsidRDefault="007016C7" w:rsidP="007016C7">
      <w:pPr>
        <w:pStyle w:val="MellekletCime"/>
      </w:pPr>
      <w:proofErr w:type="gramStart"/>
      <w:r>
        <w:t>vélemény</w:t>
      </w:r>
      <w:proofErr w:type="gramEnd"/>
    </w:p>
    <w:p w:rsidR="007016C7" w:rsidRPr="00425CED" w:rsidRDefault="007016C7" w:rsidP="007016C7">
      <w:pPr>
        <w:rPr>
          <w:lang w:eastAsia="hu-HU"/>
        </w:rPr>
      </w:pPr>
      <w:r w:rsidRPr="00425CED">
        <w:rPr>
          <w:lang w:eastAsia="hu-HU"/>
        </w:rPr>
        <w:t>A kutatás</w:t>
      </w:r>
      <w:r>
        <w:rPr>
          <w:lang w:eastAsia="hu-HU"/>
        </w:rPr>
        <w:t>nak nincs akadálya</w:t>
      </w:r>
      <w:r w:rsidRPr="00425CED">
        <w:rPr>
          <w:lang w:eastAsia="hu-HU"/>
        </w:rPr>
        <w:t>.</w:t>
      </w:r>
    </w:p>
    <w:p w:rsidR="007016C7" w:rsidRPr="00425CED" w:rsidRDefault="007016C7" w:rsidP="007016C7">
      <w:pPr>
        <w:rPr>
          <w:lang w:eastAsia="hu-HU"/>
        </w:rPr>
      </w:pPr>
      <w:r w:rsidRPr="00425CED">
        <w:rPr>
          <w:lang w:eastAsia="hu-HU"/>
        </w:rPr>
        <w:t xml:space="preserve">A kutatási kérelmet a </w:t>
      </w:r>
      <w:r w:rsidRPr="00425CED">
        <w:rPr>
          <w:i/>
          <w:lang w:eastAsia="hu-HU"/>
        </w:rPr>
        <w:t>mellékelt indoklás</w:t>
      </w:r>
      <w:r w:rsidRPr="00425CED">
        <w:rPr>
          <w:lang w:eastAsia="hu-HU"/>
        </w:rPr>
        <w:t xml:space="preserve"> alapján elutasítom.</w:t>
      </w:r>
    </w:p>
    <w:p w:rsidR="007016C7" w:rsidRDefault="007016C7" w:rsidP="007016C7">
      <w:pPr>
        <w:rPr>
          <w:lang w:eastAsia="hu-HU"/>
        </w:rPr>
      </w:pPr>
      <w:r w:rsidRPr="00425CED">
        <w:rPr>
          <w:lang w:eastAsia="hu-HU"/>
        </w:rPr>
        <w:t xml:space="preserve">A kutatás </w:t>
      </w:r>
      <w:r w:rsidRPr="00425CED">
        <w:rPr>
          <w:i/>
          <w:lang w:eastAsia="hu-HU"/>
        </w:rPr>
        <w:t>a következő korlátozásokkal</w:t>
      </w:r>
      <w:r w:rsidRPr="00425CED">
        <w:rPr>
          <w:lang w:eastAsia="hu-HU"/>
        </w:rPr>
        <w:t xml:space="preserve"> </w:t>
      </w:r>
      <w:r>
        <w:rPr>
          <w:lang w:eastAsia="hu-HU"/>
        </w:rPr>
        <w:t>folytatható</w:t>
      </w:r>
      <w:r w:rsidRPr="00425CED">
        <w:rPr>
          <w:lang w:eastAsia="hu-HU"/>
        </w:rPr>
        <w:t>:</w:t>
      </w:r>
    </w:p>
    <w:p w:rsidR="007016C7" w:rsidRPr="002073CF" w:rsidRDefault="007016C7" w:rsidP="007016C7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Cs w:val="19"/>
        </w:rPr>
      </w:pP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7016C7" w:rsidRPr="001119E9" w:rsidRDefault="007016C7" w:rsidP="007016C7">
      <w:pPr>
        <w:tabs>
          <w:tab w:val="center" w:pos="7513"/>
        </w:tabs>
        <w:spacing w:before="360" w:after="120" w:line="240" w:lineRule="auto"/>
        <w:jc w:val="left"/>
        <w:rPr>
          <w:bCs/>
        </w:rPr>
      </w:pPr>
      <w:r>
        <w:rPr>
          <w:bCs/>
          <w:szCs w:val="19"/>
        </w:rPr>
        <w:tab/>
      </w:r>
      <w:r w:rsidRPr="001119E9">
        <w:rPr>
          <w:bCs/>
        </w:rPr>
        <w:t>………………………………….</w:t>
      </w:r>
    </w:p>
    <w:p w:rsidR="007016C7" w:rsidRPr="001119E9" w:rsidRDefault="007016C7" w:rsidP="007016C7">
      <w:pPr>
        <w:tabs>
          <w:tab w:val="center" w:pos="7513"/>
        </w:tabs>
        <w:spacing w:after="120" w:line="240" w:lineRule="auto"/>
        <w:jc w:val="left"/>
        <w:rPr>
          <w:lang w:eastAsia="hu-HU"/>
        </w:rPr>
      </w:pPr>
      <w:r w:rsidRPr="001119E9">
        <w:rPr>
          <w:bCs/>
        </w:rPr>
        <w:tab/>
      </w:r>
      <w:proofErr w:type="gramStart"/>
      <w:r>
        <w:rPr>
          <w:bCs/>
        </w:rPr>
        <w:t>iratanyagért</w:t>
      </w:r>
      <w:proofErr w:type="gramEnd"/>
      <w:r>
        <w:rPr>
          <w:bCs/>
        </w:rPr>
        <w:t xml:space="preserve"> felelős levéltáros</w:t>
      </w:r>
    </w:p>
    <w:p w:rsidR="007016C7" w:rsidRDefault="007016C7" w:rsidP="007016C7">
      <w:pPr>
        <w:rPr>
          <w:b/>
          <w:bCs/>
        </w:rPr>
      </w:pPr>
      <w:r>
        <w:rPr>
          <w:b/>
          <w:bCs/>
        </w:rPr>
        <w:t>A kutatási kérelem elutasításának, illetve korlátozásának indoka:</w:t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Pr="00425CED" w:rsidRDefault="007016C7" w:rsidP="007016C7">
      <w:pPr>
        <w:tabs>
          <w:tab w:val="right" w:leader="underscore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7016C7" w:rsidRDefault="007016C7" w:rsidP="007016C7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ind w:left="6096"/>
        <w:jc w:val="center"/>
        <w:rPr>
          <w:bCs/>
          <w:szCs w:val="19"/>
        </w:rPr>
      </w:pPr>
      <w:r>
        <w:rPr>
          <w:bCs/>
          <w:szCs w:val="19"/>
        </w:rPr>
        <w:t>…………………………………</w:t>
      </w:r>
    </w:p>
    <w:p w:rsidR="007016C7" w:rsidRDefault="007016C7" w:rsidP="007016C7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ind w:left="6096"/>
        <w:jc w:val="center"/>
        <w:rPr>
          <w:bCs/>
          <w:szCs w:val="19"/>
        </w:rPr>
      </w:pPr>
      <w:proofErr w:type="gramStart"/>
      <w:r>
        <w:rPr>
          <w:bCs/>
          <w:szCs w:val="19"/>
        </w:rPr>
        <w:t>megyei</w:t>
      </w:r>
      <w:proofErr w:type="gramEnd"/>
      <w:r>
        <w:rPr>
          <w:bCs/>
          <w:szCs w:val="19"/>
        </w:rPr>
        <w:t xml:space="preserve"> igazgató</w:t>
      </w:r>
    </w:p>
    <w:p w:rsidR="007016C7" w:rsidRPr="002073CF" w:rsidRDefault="007016C7" w:rsidP="007016C7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line="240" w:lineRule="auto"/>
        <w:rPr>
          <w:bCs/>
          <w:szCs w:val="19"/>
        </w:rPr>
      </w:pP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7016C7" w:rsidRDefault="007016C7" w:rsidP="007016C7">
      <w:pPr>
        <w:spacing w:after="0"/>
        <w:rPr>
          <w:lang w:eastAsia="hu-HU"/>
        </w:rPr>
      </w:pPr>
      <w:r w:rsidRPr="00425CED">
        <w:t>A kutatási kérelem megtagadása esetén az 1995. évi LXVI. törvény 29. §. 1. bekezdése értelmében a területileg illetékes bíróság</w:t>
      </w:r>
      <w:r>
        <w:t>hoz</w:t>
      </w:r>
      <w:r w:rsidRPr="00425CED">
        <w:t xml:space="preserve"> lehet fordulni jogorvoslatért.</w:t>
      </w:r>
      <w:r w:rsidRPr="004F17B3">
        <w:rPr>
          <w:lang w:eastAsia="hu-HU"/>
        </w:rPr>
        <w:t xml:space="preserve"> </w:t>
      </w:r>
    </w:p>
    <w:bookmarkEnd w:id="0"/>
    <w:p w:rsidR="0080746B" w:rsidRPr="007016C7" w:rsidRDefault="0080746B" w:rsidP="007016C7">
      <w:pPr>
        <w:rPr>
          <w:szCs w:val="21"/>
        </w:rPr>
      </w:pPr>
    </w:p>
    <w:sectPr w:rsidR="0080746B" w:rsidRPr="007016C7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0F" w:rsidRDefault="00C32A0F" w:rsidP="0016379B">
      <w:pPr>
        <w:spacing w:after="0" w:line="240" w:lineRule="auto"/>
      </w:pPr>
      <w:r>
        <w:separator/>
      </w:r>
    </w:p>
  </w:endnote>
  <w:endnote w:type="continuationSeparator" w:id="0">
    <w:p w:rsidR="00C32A0F" w:rsidRDefault="00C32A0F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0F" w:rsidRDefault="00C32A0F" w:rsidP="0016379B">
      <w:pPr>
        <w:spacing w:after="0" w:line="240" w:lineRule="auto"/>
      </w:pPr>
      <w:r>
        <w:separator/>
      </w:r>
    </w:p>
  </w:footnote>
  <w:footnote w:type="continuationSeparator" w:id="0">
    <w:p w:rsidR="00C32A0F" w:rsidRDefault="00C32A0F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B0EF9"/>
    <w:rsid w:val="009C3CED"/>
    <w:rsid w:val="009D145F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2A0F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0C6F-EA16-4EFC-A460-925C0A9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2019-01-23T14:33:00Z</dcterms:created>
  <dcterms:modified xsi:type="dcterms:W3CDTF">2019-01-23T14:33:00Z</dcterms:modified>
</cp:coreProperties>
</file>